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A13" w:rsidRPr="00306585" w:rsidRDefault="00FA0A13" w:rsidP="00FA0A13">
      <w:pPr>
        <w:jc w:val="right"/>
        <w:rPr>
          <w:color w:val="000000"/>
        </w:rPr>
      </w:pPr>
      <w:r w:rsidRPr="00306585">
        <w:rPr>
          <w:color w:val="000000"/>
        </w:rPr>
        <w:t xml:space="preserve">Приложение </w:t>
      </w:r>
      <w:r>
        <w:rPr>
          <w:color w:val="000000"/>
        </w:rPr>
        <w:t>1</w:t>
      </w:r>
    </w:p>
    <w:p w:rsidR="00FA0A13" w:rsidRDefault="00FA0A13" w:rsidP="00FA0A13">
      <w:pPr>
        <w:ind w:left="-360" w:firstLine="720"/>
        <w:jc w:val="right"/>
      </w:pPr>
      <w:proofErr w:type="gramStart"/>
      <w:r w:rsidRPr="00306585">
        <w:t>к</w:t>
      </w:r>
      <w:proofErr w:type="gramEnd"/>
      <w:r w:rsidRPr="00306585">
        <w:t xml:space="preserve"> Положению об историко-краеведческом </w:t>
      </w:r>
    </w:p>
    <w:p w:rsidR="00FA0A13" w:rsidRPr="00306585" w:rsidRDefault="00FA0A13" w:rsidP="00FA0A13">
      <w:pPr>
        <w:ind w:left="-360" w:firstLine="720"/>
        <w:jc w:val="right"/>
      </w:pPr>
      <w:proofErr w:type="gramStart"/>
      <w:r w:rsidRPr="00306585">
        <w:t>конкурсе</w:t>
      </w:r>
      <w:proofErr w:type="gramEnd"/>
      <w:r w:rsidRPr="00306585">
        <w:t xml:space="preserve"> «Святыня Петербурга»</w:t>
      </w:r>
      <w:r>
        <w:t>,</w:t>
      </w:r>
      <w:r w:rsidRPr="00306585">
        <w:t xml:space="preserve"> </w:t>
      </w:r>
    </w:p>
    <w:p w:rsidR="00FA0A13" w:rsidRDefault="00FA0A13" w:rsidP="00FA0A13">
      <w:pPr>
        <w:ind w:left="-360" w:firstLine="720"/>
        <w:jc w:val="right"/>
      </w:pPr>
      <w:proofErr w:type="gramStart"/>
      <w:r w:rsidRPr="00927DF8">
        <w:rPr>
          <w:bCs/>
        </w:rPr>
        <w:t>посвященному</w:t>
      </w:r>
      <w:proofErr w:type="gramEnd"/>
      <w:r w:rsidRPr="00927DF8">
        <w:t xml:space="preserve"> 300-летию Александро-Невской лавры </w:t>
      </w:r>
    </w:p>
    <w:p w:rsidR="00FA0A13" w:rsidRPr="00927DF8" w:rsidRDefault="00FA0A13" w:rsidP="00FA0A13">
      <w:pPr>
        <w:ind w:left="-360" w:firstLine="720"/>
        <w:jc w:val="right"/>
      </w:pPr>
    </w:p>
    <w:p w:rsidR="00FA0A13" w:rsidRDefault="00FA0A13" w:rsidP="00FA0A13">
      <w:pPr>
        <w:shd w:val="clear" w:color="auto" w:fill="FFFFFF"/>
        <w:rPr>
          <w:b/>
          <w:caps/>
          <w:spacing w:val="-15"/>
          <w:position w:val="-2"/>
          <w:szCs w:val="28"/>
        </w:rPr>
      </w:pPr>
      <w:r>
        <w:rPr>
          <w:b/>
          <w:caps/>
          <w:noProof/>
          <w:spacing w:val="-15"/>
          <w:position w:val="-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255520" cy="465455"/>
                <wp:effectExtent l="9525" t="12065" r="11430" b="825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552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A13" w:rsidRPr="003405E8" w:rsidRDefault="00FA0A13" w:rsidP="00FA0A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405E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Регистрационный номер №:</w:t>
                            </w:r>
                            <w:r w:rsidRPr="003405E8">
                              <w:rPr>
                                <w:sz w:val="20"/>
                                <w:szCs w:val="20"/>
                              </w:rPr>
                              <w:t xml:space="preserve"> ___________</w:t>
                            </w:r>
                          </w:p>
                          <w:p w:rsidR="00FA0A13" w:rsidRPr="003405E8" w:rsidRDefault="00FA0A13" w:rsidP="00FA0A13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FA0A13" w:rsidRPr="003405E8" w:rsidRDefault="00FA0A13" w:rsidP="00FA0A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405E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Дата регистрации заявки: ________________</w:t>
                            </w:r>
                          </w:p>
                          <w:p w:rsidR="00FA0A13" w:rsidRDefault="00FA0A13" w:rsidP="00FA0A1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1.7pt;width:177.6pt;height:3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t5QAIAAFYEAAAOAAAAZHJzL2Uyb0RvYy54bWysVM2O0zAQviPxDpbvNG3ULLtR09XSpQhp&#10;+ZEWHsBxnMbC8RjbbbLcuO8r8A4cOHDjFbpvxNjJlvJ3QeRg2Z7xNzPfN5PFed8qshPWSdAFnU2m&#10;lAjNoZJ6U9C3b9aPTilxnumKKdCioDfC0fPlwweLzuQihQZUJSxBEO3yzhS08d7kSeJ4I1rmJmCE&#10;RmMNtmUej3aTVJZ1iN6qJJ1OT5IObGUscOEc3l4ORrqM+HUtuH9V1054ogqKufm42riWYU2WC5Zv&#10;LDON5GMa7B+yaJnUGPQAdck8I1srf4NqJbfgoPYTDm0CdS25iDVgNbPpL9VcN8yIWAuS48yBJvf/&#10;YPnL3WtLZFXQlBLNWpRo/2n/ef9l/23/9e7j3S1JA0edcTm6Xht09v0T6FHrWK8zV8DfOaJh1TC9&#10;ERfWQtcIVmGOs/AyOXo64LgAUnYvoMJgbOshAvW1bQOBSAlBdNTq5qCP6D3heJmmWZalaOJom59k&#10;8yyLIVh+/9pY558JaEnYFNSi/hGd7a6cD9mw/N4lBHOgZLWWSsWD3ZQrZcmOYa+s4zei/+SmNOkK&#10;epal2UDAXyGm8fsTRCs9Nr2SbUFPD04sD7Q91VVsSc+kGvaYstIjj4G6gUTfl/2oSwnVDTJqYWhu&#10;HEbcNGA/UNJhYxfUvd8yKyhRzzWqcjabz8MkxMM8exz4tMeW8tjCNEeognpKhu3KD9OzNVZuGow0&#10;9IGGC1SylpHkIPmQ1Zg3Nm/kfhy0MB3H5+j143ew/A4AAP//AwBQSwMEFAAGAAgAAAAhABrkdY/d&#10;AAAABQEAAA8AAABkcnMvZG93bnJldi54bWxMj8FOwzAQRO9I/IO1SFwQdWjapIRsKoQEghu0FVzd&#10;ZJtE2Otgu2n4e8wJjqMZzbwp15PRYiTne8sIN7MEBHFtm55bhN328XoFwgfFjdKWCeGbPKyr87NS&#10;FY098RuNm9CKWMK+UAhdCEMhpa87MsrP7EAcvYN1RoUoXSsbp06x3Gg5T5JMGtVzXOjUQA8d1Z+b&#10;o0FYLZ7HD/+Svr7X2UHfhqt8fPpyiJcX0/0diEBT+AvDL35Ehyoy7e2RGy80QjwSENIFiGimy+Uc&#10;xB4hz3KQVSn/01c/AAAA//8DAFBLAQItABQABgAIAAAAIQC2gziS/gAAAOEBAAATAAAAAAAAAAAA&#10;AAAAAAAAAABbQ29udGVudF9UeXBlc10ueG1sUEsBAi0AFAAGAAgAAAAhADj9If/WAAAAlAEAAAsA&#10;AAAAAAAAAAAAAAAALwEAAF9yZWxzLy5yZWxzUEsBAi0AFAAGAAgAAAAhAJlEW3lAAgAAVgQAAA4A&#10;AAAAAAAAAAAAAAAALgIAAGRycy9lMm9Eb2MueG1sUEsBAi0AFAAGAAgAAAAhABrkdY/dAAAABQEA&#10;AA8AAAAAAAAAAAAAAAAAmgQAAGRycy9kb3ducmV2LnhtbFBLBQYAAAAABAAEAPMAAACkBQAAAAA=&#10;">
                <v:textbox>
                  <w:txbxContent>
                    <w:p w:rsidR="00FA0A13" w:rsidRPr="003405E8" w:rsidRDefault="00FA0A13" w:rsidP="00FA0A13">
                      <w:pPr>
                        <w:rPr>
                          <w:sz w:val="20"/>
                          <w:szCs w:val="20"/>
                        </w:rPr>
                      </w:pPr>
                      <w:r w:rsidRPr="003405E8">
                        <w:rPr>
                          <w:b/>
                          <w:bCs/>
                          <w:sz w:val="20"/>
                          <w:szCs w:val="20"/>
                        </w:rPr>
                        <w:t>Регистрационный номер №:</w:t>
                      </w:r>
                      <w:r w:rsidRPr="003405E8">
                        <w:rPr>
                          <w:sz w:val="20"/>
                          <w:szCs w:val="20"/>
                        </w:rPr>
                        <w:t xml:space="preserve"> ___________</w:t>
                      </w:r>
                    </w:p>
                    <w:p w:rsidR="00FA0A13" w:rsidRPr="003405E8" w:rsidRDefault="00FA0A13" w:rsidP="00FA0A13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FA0A13" w:rsidRPr="003405E8" w:rsidRDefault="00FA0A13" w:rsidP="00FA0A13">
                      <w:pPr>
                        <w:rPr>
                          <w:sz w:val="20"/>
                          <w:szCs w:val="20"/>
                        </w:rPr>
                      </w:pPr>
                      <w:r w:rsidRPr="003405E8">
                        <w:rPr>
                          <w:b/>
                          <w:bCs/>
                          <w:sz w:val="20"/>
                          <w:szCs w:val="20"/>
                        </w:rPr>
                        <w:t>Дата регистрации заявки: ________________</w:t>
                      </w:r>
                    </w:p>
                    <w:p w:rsidR="00FA0A13" w:rsidRDefault="00FA0A13" w:rsidP="00FA0A13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A13" w:rsidRDefault="00FA0A13" w:rsidP="00FA0A13">
      <w:pPr>
        <w:shd w:val="clear" w:color="auto" w:fill="FFFFFF"/>
        <w:jc w:val="center"/>
        <w:rPr>
          <w:b/>
          <w:caps/>
          <w:spacing w:val="-15"/>
          <w:position w:val="-2"/>
          <w:szCs w:val="28"/>
        </w:rPr>
      </w:pPr>
    </w:p>
    <w:p w:rsidR="00FA0A13" w:rsidRDefault="00FA0A13" w:rsidP="00FA0A13">
      <w:pPr>
        <w:shd w:val="clear" w:color="auto" w:fill="FFFFFF"/>
        <w:jc w:val="center"/>
        <w:rPr>
          <w:b/>
          <w:caps/>
          <w:spacing w:val="-15"/>
          <w:position w:val="-2"/>
          <w:szCs w:val="28"/>
        </w:rPr>
      </w:pPr>
    </w:p>
    <w:p w:rsidR="00FA0A13" w:rsidRDefault="00FA0A13" w:rsidP="00FA0A13">
      <w:pPr>
        <w:shd w:val="clear" w:color="auto" w:fill="FFFFFF"/>
        <w:jc w:val="center"/>
        <w:rPr>
          <w:b/>
          <w:caps/>
          <w:spacing w:val="-15"/>
          <w:position w:val="-2"/>
          <w:szCs w:val="28"/>
        </w:rPr>
      </w:pPr>
    </w:p>
    <w:p w:rsidR="00FA0A13" w:rsidRDefault="00FA0A13" w:rsidP="00FA0A13">
      <w:pPr>
        <w:shd w:val="clear" w:color="auto" w:fill="FFFFFF"/>
        <w:jc w:val="center"/>
        <w:rPr>
          <w:b/>
          <w:caps/>
          <w:spacing w:val="-15"/>
          <w:position w:val="-2"/>
          <w:szCs w:val="28"/>
        </w:rPr>
      </w:pPr>
    </w:p>
    <w:p w:rsidR="00FA0A13" w:rsidRDefault="00FA0A13" w:rsidP="00FA0A13">
      <w:pPr>
        <w:shd w:val="clear" w:color="auto" w:fill="FFFFFF"/>
        <w:jc w:val="center"/>
        <w:rPr>
          <w:b/>
          <w:caps/>
          <w:spacing w:val="-15"/>
          <w:position w:val="-2"/>
          <w:szCs w:val="28"/>
        </w:rPr>
      </w:pPr>
      <w:r>
        <w:rPr>
          <w:b/>
          <w:caps/>
          <w:spacing w:val="-15"/>
          <w:position w:val="-2"/>
          <w:szCs w:val="28"/>
        </w:rPr>
        <w:t>заявка-представление</w:t>
      </w:r>
    </w:p>
    <w:p w:rsidR="00FA0A13" w:rsidRDefault="00FA0A13" w:rsidP="00FA0A13">
      <w:pPr>
        <w:shd w:val="clear" w:color="auto" w:fill="FFFFFF"/>
        <w:jc w:val="center"/>
        <w:rPr>
          <w:szCs w:val="28"/>
        </w:rPr>
      </w:pPr>
      <w:r>
        <w:rPr>
          <w:spacing w:val="-15"/>
          <w:position w:val="-2"/>
          <w:szCs w:val="28"/>
        </w:rPr>
        <w:t>(</w:t>
      </w:r>
      <w:proofErr w:type="gramStart"/>
      <w:r>
        <w:rPr>
          <w:spacing w:val="-15"/>
          <w:position w:val="-2"/>
          <w:szCs w:val="28"/>
        </w:rPr>
        <w:t>индивидуальная</w:t>
      </w:r>
      <w:proofErr w:type="gramEnd"/>
      <w:r>
        <w:rPr>
          <w:spacing w:val="-15"/>
          <w:position w:val="-2"/>
          <w:szCs w:val="28"/>
        </w:rPr>
        <w:t>)</w:t>
      </w:r>
    </w:p>
    <w:p w:rsidR="00FA0A13" w:rsidRDefault="00FA0A13" w:rsidP="00FA0A13">
      <w:pPr>
        <w:ind w:left="-360" w:firstLine="720"/>
        <w:jc w:val="center"/>
        <w:rPr>
          <w:b/>
        </w:rPr>
      </w:pPr>
      <w:proofErr w:type="gramStart"/>
      <w:r>
        <w:rPr>
          <w:b/>
          <w:szCs w:val="28"/>
        </w:rPr>
        <w:t>на</w:t>
      </w:r>
      <w:proofErr w:type="gramEnd"/>
      <w:r>
        <w:rPr>
          <w:b/>
          <w:szCs w:val="28"/>
        </w:rPr>
        <w:t xml:space="preserve"> участие </w:t>
      </w:r>
      <w:r w:rsidRPr="006102E6">
        <w:rPr>
          <w:b/>
          <w:szCs w:val="28"/>
        </w:rPr>
        <w:t xml:space="preserve">в </w:t>
      </w:r>
      <w:r w:rsidRPr="006102E6">
        <w:rPr>
          <w:b/>
        </w:rPr>
        <w:t>историко-краеведческом</w:t>
      </w:r>
      <w:r>
        <w:rPr>
          <w:b/>
        </w:rPr>
        <w:t xml:space="preserve"> </w:t>
      </w:r>
      <w:r w:rsidRPr="006102E6">
        <w:rPr>
          <w:b/>
        </w:rPr>
        <w:t xml:space="preserve">конкурсе </w:t>
      </w:r>
    </w:p>
    <w:p w:rsidR="00FA0A13" w:rsidRPr="006102E6" w:rsidRDefault="00FA0A13" w:rsidP="00FA0A13">
      <w:pPr>
        <w:ind w:left="-360" w:firstLine="720"/>
        <w:jc w:val="center"/>
        <w:rPr>
          <w:b/>
        </w:rPr>
      </w:pPr>
      <w:r w:rsidRPr="006102E6">
        <w:rPr>
          <w:b/>
        </w:rPr>
        <w:t>«Святыня Петербурга»</w:t>
      </w:r>
    </w:p>
    <w:p w:rsidR="00FA0A13" w:rsidRDefault="00FA0A13" w:rsidP="00FA0A13">
      <w:pPr>
        <w:pStyle w:val="text"/>
        <w:shd w:val="clear" w:color="auto" w:fill="FFFFFF"/>
        <w:spacing w:before="0" w:after="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84"/>
        <w:gridCol w:w="6095"/>
      </w:tblGrid>
      <w:tr w:rsidR="00FA0A13" w:rsidTr="00A61349">
        <w:tc>
          <w:tcPr>
            <w:tcW w:w="468" w:type="dxa"/>
          </w:tcPr>
          <w:p w:rsidR="00FA0A13" w:rsidRPr="001360B5" w:rsidRDefault="00FA0A13" w:rsidP="00A61349">
            <w:pPr>
              <w:pStyle w:val="text"/>
              <w:spacing w:before="0" w:after="0"/>
              <w:ind w:right="-72"/>
              <w:jc w:val="both"/>
            </w:pPr>
            <w:r w:rsidRPr="001360B5">
              <w:t>1. 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  <w:r>
              <w:rPr>
                <w:sz w:val="22"/>
              </w:rPr>
              <w:t>Номинация</w:t>
            </w:r>
          </w:p>
        </w:tc>
        <w:tc>
          <w:tcPr>
            <w:tcW w:w="6095" w:type="dxa"/>
          </w:tcPr>
          <w:p w:rsidR="00FA0A13" w:rsidRDefault="00FA0A13" w:rsidP="00FA0A13">
            <w:pPr>
              <w:jc w:val="center"/>
            </w:pPr>
            <w:r>
              <w:t>«Александро-Невская лавра глазами юных петербуржцев»</w:t>
            </w:r>
          </w:p>
          <w:p w:rsidR="00FA0A13" w:rsidRDefault="00FA0A13" w:rsidP="00FA0A13">
            <w:pPr>
              <w:jc w:val="center"/>
            </w:pPr>
            <w:proofErr w:type="spellStart"/>
            <w:proofErr w:type="gramStart"/>
            <w:r>
              <w:t>подноминация</w:t>
            </w:r>
            <w:proofErr w:type="spellEnd"/>
            <w:proofErr w:type="gramEnd"/>
            <w:r>
              <w:t xml:space="preserve"> «Мультимедийная презентация»</w:t>
            </w:r>
          </w:p>
        </w:tc>
      </w:tr>
      <w:tr w:rsidR="00FA0A13" w:rsidTr="00A61349">
        <w:tc>
          <w:tcPr>
            <w:tcW w:w="468" w:type="dxa"/>
          </w:tcPr>
          <w:p w:rsidR="00FA0A13" w:rsidRPr="001360B5" w:rsidRDefault="00FA0A13" w:rsidP="00A61349">
            <w:pPr>
              <w:pStyle w:val="text"/>
              <w:spacing w:before="0" w:after="0"/>
              <w:ind w:right="-72"/>
              <w:jc w:val="both"/>
            </w:pPr>
            <w:r w:rsidRPr="001360B5">
              <w:t>2.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  <w:r>
              <w:rPr>
                <w:sz w:val="22"/>
              </w:rPr>
              <w:t>Название работы</w:t>
            </w:r>
          </w:p>
        </w:tc>
        <w:tc>
          <w:tcPr>
            <w:tcW w:w="6095" w:type="dxa"/>
          </w:tcPr>
          <w:p w:rsidR="00FA0A13" w:rsidRDefault="00545D14" w:rsidP="00A61349">
            <w:pPr>
              <w:pStyle w:val="text"/>
              <w:spacing w:before="0" w:after="0"/>
              <w:jc w:val="both"/>
            </w:pPr>
            <w:r>
              <w:t>История Александро-Невской лавры</w:t>
            </w: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</w:tc>
      </w:tr>
      <w:tr w:rsidR="00FA0A13" w:rsidTr="00545D14">
        <w:trPr>
          <w:trHeight w:val="1258"/>
        </w:trPr>
        <w:tc>
          <w:tcPr>
            <w:tcW w:w="468" w:type="dxa"/>
          </w:tcPr>
          <w:p w:rsidR="00FA0A13" w:rsidRPr="001360B5" w:rsidRDefault="00FA0A13" w:rsidP="00A61349">
            <w:pPr>
              <w:pStyle w:val="text"/>
              <w:spacing w:before="0" w:after="0"/>
              <w:ind w:right="-72"/>
              <w:jc w:val="both"/>
            </w:pPr>
            <w:r w:rsidRPr="001360B5">
              <w:t>3.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bCs/>
                <w:iCs/>
                <w:sz w:val="22"/>
              </w:rPr>
            </w:pPr>
            <w:r>
              <w:rPr>
                <w:spacing w:val="-1"/>
                <w:sz w:val="22"/>
                <w:szCs w:val="28"/>
              </w:rPr>
              <w:t xml:space="preserve">Краткая аннотация работы </w:t>
            </w:r>
            <w:r>
              <w:rPr>
                <w:i/>
                <w:spacing w:val="-1"/>
                <w:sz w:val="22"/>
                <w:szCs w:val="28"/>
              </w:rPr>
              <w:t>(не более 500 знаков)</w:t>
            </w:r>
            <w:r>
              <w:rPr>
                <w:spacing w:val="-1"/>
                <w:sz w:val="22"/>
                <w:szCs w:val="28"/>
              </w:rPr>
              <w:t>, с указанием мотивов, побудивших автора работы принять участие в Конк</w:t>
            </w:r>
            <w:bookmarkStart w:id="0" w:name="_GoBack"/>
            <w:bookmarkEnd w:id="0"/>
            <w:r>
              <w:rPr>
                <w:spacing w:val="-1"/>
                <w:sz w:val="22"/>
                <w:szCs w:val="28"/>
              </w:rPr>
              <w:t>урсе</w:t>
            </w:r>
          </w:p>
        </w:tc>
        <w:tc>
          <w:tcPr>
            <w:tcW w:w="6095" w:type="dxa"/>
          </w:tcPr>
          <w:p w:rsidR="00FA0A13" w:rsidRDefault="00545D14" w:rsidP="00A61349">
            <w:pPr>
              <w:pStyle w:val="text"/>
              <w:spacing w:before="0" w:after="0"/>
              <w:jc w:val="both"/>
            </w:pPr>
            <w:r>
              <w:t xml:space="preserve">Презентация рассказывает о истории Александро-Невской лавры (ее становлении, развитии, о периодах упадка и расцвета). Интерес к истории родного города и уникальной его частице Александро-Невской лавре побудили к </w:t>
            </w:r>
            <w:r w:rsidR="00BD3A03">
              <w:t>созданию этой работы</w:t>
            </w:r>
            <w:r>
              <w:t>.</w:t>
            </w: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</w:tc>
      </w:tr>
      <w:tr w:rsidR="00FA0A13" w:rsidTr="00A61349">
        <w:tc>
          <w:tcPr>
            <w:tcW w:w="468" w:type="dxa"/>
          </w:tcPr>
          <w:p w:rsidR="00FA0A13" w:rsidRPr="001360B5" w:rsidRDefault="00FA0A13" w:rsidP="00A61349">
            <w:pPr>
              <w:pStyle w:val="text"/>
              <w:spacing w:before="0" w:after="0"/>
              <w:ind w:right="-72"/>
              <w:jc w:val="both"/>
              <w:rPr>
                <w:sz w:val="22"/>
              </w:rPr>
            </w:pPr>
            <w:r w:rsidRPr="001360B5">
              <w:rPr>
                <w:sz w:val="22"/>
              </w:rPr>
              <w:t>4.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</w:t>
            </w:r>
          </w:p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организации</w:t>
            </w:r>
            <w:proofErr w:type="gramEnd"/>
            <w:r>
              <w:rPr>
                <w:sz w:val="22"/>
              </w:rPr>
              <w:t>), от которого поступила заявка</w:t>
            </w:r>
          </w:p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</w:p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</w:p>
        </w:tc>
        <w:tc>
          <w:tcPr>
            <w:tcW w:w="6095" w:type="dxa"/>
          </w:tcPr>
          <w:p w:rsidR="00FA0A13" w:rsidRDefault="00FA0A13" w:rsidP="00A61349">
            <w:pPr>
              <w:pStyle w:val="text"/>
              <w:spacing w:before="0"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Район: Невский</w:t>
            </w:r>
          </w:p>
          <w:p w:rsidR="00FA0A13" w:rsidRDefault="00FA0A13" w:rsidP="00A61349">
            <w:pPr>
              <w:pStyle w:val="text"/>
              <w:spacing w:before="0" w:after="0"/>
              <w:jc w:val="both"/>
              <w:rPr>
                <w:sz w:val="22"/>
              </w:rPr>
            </w:pPr>
            <w:r>
              <w:rPr>
                <w:i/>
                <w:sz w:val="22"/>
              </w:rPr>
              <w:t>Полное наименование образовательного учреждения:</w:t>
            </w:r>
            <w:r w:rsidR="00BD3A03">
              <w:rPr>
                <w:i/>
                <w:sz w:val="22"/>
              </w:rPr>
              <w:t xml:space="preserve"> </w:t>
            </w:r>
            <w:r w:rsidR="00545D14">
              <w:rPr>
                <w:i/>
                <w:sz w:val="22"/>
              </w:rPr>
              <w:t>ГБОУ СОШ № 512 Невского района г. Санкт-Петербурга.</w:t>
            </w:r>
          </w:p>
        </w:tc>
      </w:tr>
      <w:tr w:rsidR="00FA0A13" w:rsidTr="00A61349">
        <w:tc>
          <w:tcPr>
            <w:tcW w:w="468" w:type="dxa"/>
          </w:tcPr>
          <w:p w:rsidR="00FA0A13" w:rsidRPr="00915DAA" w:rsidRDefault="00FA0A13" w:rsidP="00A61349">
            <w:pPr>
              <w:pStyle w:val="text"/>
              <w:spacing w:before="0" w:after="0"/>
              <w:ind w:right="-72"/>
              <w:jc w:val="both"/>
            </w:pPr>
            <w:r>
              <w:t>5</w:t>
            </w:r>
            <w:r w:rsidRPr="00915DAA">
              <w:t>.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spacing w:val="-1"/>
                <w:sz w:val="22"/>
                <w:szCs w:val="28"/>
              </w:rPr>
            </w:pPr>
            <w:r>
              <w:rPr>
                <w:spacing w:val="-1"/>
                <w:sz w:val="22"/>
                <w:szCs w:val="28"/>
              </w:rPr>
              <w:t>Класс</w:t>
            </w:r>
          </w:p>
        </w:tc>
        <w:tc>
          <w:tcPr>
            <w:tcW w:w="6095" w:type="dxa"/>
          </w:tcPr>
          <w:p w:rsidR="00FA0A13" w:rsidRDefault="00545D14" w:rsidP="00A61349">
            <w:pPr>
              <w:pStyle w:val="text"/>
              <w:spacing w:before="0" w:after="0"/>
              <w:jc w:val="both"/>
            </w:pPr>
            <w:r>
              <w:t>7 б класс</w:t>
            </w:r>
          </w:p>
        </w:tc>
      </w:tr>
      <w:tr w:rsidR="00FA0A13" w:rsidTr="00A61349">
        <w:tc>
          <w:tcPr>
            <w:tcW w:w="468" w:type="dxa"/>
          </w:tcPr>
          <w:p w:rsidR="00FA0A13" w:rsidRPr="00915DAA" w:rsidRDefault="00FA0A13" w:rsidP="00A61349">
            <w:pPr>
              <w:pStyle w:val="text"/>
              <w:spacing w:before="0" w:after="0"/>
              <w:ind w:right="-72"/>
              <w:jc w:val="both"/>
            </w:pPr>
            <w:r>
              <w:t>6</w:t>
            </w:r>
            <w:r w:rsidRPr="00915DAA">
              <w:t>.</w:t>
            </w:r>
          </w:p>
        </w:tc>
        <w:tc>
          <w:tcPr>
            <w:tcW w:w="3184" w:type="dxa"/>
          </w:tcPr>
          <w:p w:rsidR="00FA0A13" w:rsidRDefault="00FA0A13" w:rsidP="00A61349">
            <w:pPr>
              <w:pStyle w:val="text"/>
              <w:spacing w:before="0" w:after="0"/>
              <w:rPr>
                <w:sz w:val="22"/>
              </w:rPr>
            </w:pPr>
            <w:r>
              <w:rPr>
                <w:bCs/>
                <w:iCs/>
                <w:sz w:val="22"/>
              </w:rPr>
              <w:t>Контактные телефоны:</w:t>
            </w:r>
          </w:p>
        </w:tc>
        <w:tc>
          <w:tcPr>
            <w:tcW w:w="6095" w:type="dxa"/>
          </w:tcPr>
          <w:p w:rsidR="00FA0A13" w:rsidRDefault="00545D14" w:rsidP="00A61349">
            <w:pPr>
              <w:pStyle w:val="text"/>
              <w:spacing w:before="0" w:after="0"/>
              <w:jc w:val="both"/>
            </w:pPr>
            <w:r>
              <w:t>8 952 284 11 27 – Субботина Наталья Игоревна – учитель истории</w:t>
            </w:r>
          </w:p>
          <w:p w:rsidR="00FA0A13" w:rsidRDefault="00FA0A13" w:rsidP="00A61349">
            <w:pPr>
              <w:pStyle w:val="text"/>
              <w:spacing w:before="0" w:after="0"/>
              <w:jc w:val="both"/>
            </w:pPr>
          </w:p>
        </w:tc>
      </w:tr>
      <w:tr w:rsidR="00FA0A13" w:rsidTr="00A61349">
        <w:tc>
          <w:tcPr>
            <w:tcW w:w="468" w:type="dxa"/>
          </w:tcPr>
          <w:p w:rsidR="00FA0A13" w:rsidRPr="00915DAA" w:rsidRDefault="00FA0A13" w:rsidP="00A61349">
            <w:pPr>
              <w:pStyle w:val="text"/>
              <w:spacing w:before="0" w:after="0"/>
              <w:ind w:right="-72"/>
              <w:jc w:val="both"/>
            </w:pPr>
            <w:r>
              <w:t>7</w:t>
            </w:r>
            <w:r w:rsidRPr="00915DAA">
              <w:t>.</w:t>
            </w:r>
          </w:p>
        </w:tc>
        <w:tc>
          <w:tcPr>
            <w:tcW w:w="3184" w:type="dxa"/>
          </w:tcPr>
          <w:p w:rsidR="00FA0A13" w:rsidRPr="00F5312F" w:rsidRDefault="00FA0A13" w:rsidP="00A61349">
            <w:pPr>
              <w:pStyle w:val="text"/>
              <w:spacing w:before="0" w:after="0"/>
              <w:rPr>
                <w:sz w:val="22"/>
              </w:rPr>
            </w:pPr>
            <w:r w:rsidRPr="001360B5">
              <w:rPr>
                <w:sz w:val="22"/>
              </w:rPr>
              <w:t xml:space="preserve">Фамилия и полное имя автора </w:t>
            </w:r>
            <w:r>
              <w:rPr>
                <w:sz w:val="22"/>
              </w:rPr>
              <w:t>конкурсных материалов</w:t>
            </w:r>
          </w:p>
        </w:tc>
        <w:tc>
          <w:tcPr>
            <w:tcW w:w="6095" w:type="dxa"/>
          </w:tcPr>
          <w:p w:rsidR="00FA0A13" w:rsidRPr="00BD3A03" w:rsidRDefault="00545D14" w:rsidP="00A61349">
            <w:pPr>
              <w:pStyle w:val="text"/>
              <w:spacing w:before="0" w:after="0"/>
              <w:jc w:val="both"/>
            </w:pPr>
            <w:r w:rsidRPr="00BD3A03">
              <w:t>Баранова Диана</w:t>
            </w:r>
          </w:p>
          <w:p w:rsidR="00FA0A13" w:rsidRPr="00BD3A03" w:rsidRDefault="00FA0A13" w:rsidP="00A61349">
            <w:pPr>
              <w:pStyle w:val="text"/>
              <w:spacing w:before="0" w:after="0"/>
              <w:jc w:val="both"/>
            </w:pPr>
          </w:p>
          <w:p w:rsidR="00FA0A13" w:rsidRDefault="00FA0A13" w:rsidP="00A61349">
            <w:pPr>
              <w:pStyle w:val="text"/>
              <w:spacing w:before="0" w:after="0"/>
              <w:jc w:val="both"/>
              <w:rPr>
                <w:b/>
              </w:rPr>
            </w:pPr>
          </w:p>
        </w:tc>
      </w:tr>
      <w:tr w:rsidR="00FA0A13" w:rsidTr="00A61349">
        <w:tc>
          <w:tcPr>
            <w:tcW w:w="468" w:type="dxa"/>
          </w:tcPr>
          <w:p w:rsidR="00FA0A13" w:rsidRPr="00915DAA" w:rsidRDefault="00FA0A13" w:rsidP="00A61349">
            <w:pPr>
              <w:pStyle w:val="text"/>
              <w:spacing w:before="0" w:after="0"/>
              <w:ind w:right="-72"/>
              <w:jc w:val="both"/>
            </w:pPr>
            <w:r>
              <w:t>8</w:t>
            </w:r>
            <w:r w:rsidRPr="00915DAA">
              <w:t>.</w:t>
            </w:r>
          </w:p>
        </w:tc>
        <w:tc>
          <w:tcPr>
            <w:tcW w:w="3184" w:type="dxa"/>
          </w:tcPr>
          <w:p w:rsidR="00FA0A13" w:rsidRPr="001360B5" w:rsidRDefault="00FA0A13" w:rsidP="00A61349">
            <w:pPr>
              <w:pStyle w:val="text"/>
              <w:spacing w:before="0" w:after="0"/>
              <w:rPr>
                <w:sz w:val="22"/>
              </w:rPr>
            </w:pPr>
            <w:r w:rsidRPr="001360B5">
              <w:rPr>
                <w:bCs/>
                <w:iCs/>
                <w:sz w:val="22"/>
              </w:rPr>
              <w:t>Контактные телефоны:</w:t>
            </w:r>
          </w:p>
        </w:tc>
        <w:tc>
          <w:tcPr>
            <w:tcW w:w="6095" w:type="dxa"/>
          </w:tcPr>
          <w:p w:rsidR="00FA0A13" w:rsidRPr="00BD3A03" w:rsidRDefault="00545D14" w:rsidP="00A61349">
            <w:pPr>
              <w:pStyle w:val="text"/>
              <w:spacing w:before="0" w:after="0"/>
              <w:jc w:val="both"/>
            </w:pPr>
            <w:r w:rsidRPr="00BD3A03">
              <w:t>446-15-46 – ГБОУ СОШ № 512 Невского района г. Санкт-Петербурга.</w:t>
            </w:r>
          </w:p>
          <w:p w:rsidR="00FA0A13" w:rsidRDefault="00FA0A13" w:rsidP="00A61349">
            <w:pPr>
              <w:pStyle w:val="text"/>
              <w:spacing w:before="0" w:after="0"/>
              <w:jc w:val="both"/>
              <w:rPr>
                <w:b/>
              </w:rPr>
            </w:pPr>
          </w:p>
        </w:tc>
      </w:tr>
    </w:tbl>
    <w:p w:rsidR="002554AB" w:rsidRPr="00FA0A13" w:rsidRDefault="002554AB" w:rsidP="00FA0A13"/>
    <w:sectPr w:rsidR="002554AB" w:rsidRPr="00FA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3E"/>
    <w:rsid w:val="002554AB"/>
    <w:rsid w:val="004120C0"/>
    <w:rsid w:val="00545D14"/>
    <w:rsid w:val="00B81560"/>
    <w:rsid w:val="00BD3A03"/>
    <w:rsid w:val="00D3423E"/>
    <w:rsid w:val="00FA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F32B9-C8BE-455C-8529-669BAC7C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0A13"/>
    <w:pPr>
      <w:keepNext/>
      <w:suppressAutoHyphens/>
      <w:ind w:right="423"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A1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xt">
    <w:name w:val="text"/>
    <w:basedOn w:val="a"/>
    <w:rsid w:val="00FA0A13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6</cp:revision>
  <dcterms:created xsi:type="dcterms:W3CDTF">2013-04-22T14:27:00Z</dcterms:created>
  <dcterms:modified xsi:type="dcterms:W3CDTF">2013-04-24T14:20:00Z</dcterms:modified>
</cp:coreProperties>
</file>